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FF27" w14:textId="2D50A4AF" w:rsidR="00C45ABF" w:rsidRPr="00FD5084" w:rsidRDefault="0063270B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val="en-US"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val="en-US" w:eastAsia="ru-RU"/>
        </w:rPr>
        <w:t>П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УБЛИЧНЫЙ ДОГОВОР-ОФЕРТА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Юридического лица </w:t>
      </w:r>
      <w:r w:rsidR="00FD5084">
        <w:rPr>
          <w:rFonts w:ascii="Times New Roman" w:eastAsia="Times New Roman" w:hAnsi="Times New Roman" w:cs="Times New Roman"/>
          <w:b/>
          <w:bCs/>
          <w:color w:val="212529"/>
          <w:lang w:val="en-US" w:eastAsia="ru-RU"/>
        </w:rPr>
        <w:t>ИП ЛАВРИЩЕВ ВЛАДИМИР АЛЕКСАНДРОВИЧ</w:t>
      </w:r>
    </w:p>
    <w:p w14:paraId="24647507" w14:textId="4C5DA6A6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-</w:t>
      </w:r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магазин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114C0C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14DDB2EC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интернет-магазином 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определяет условия приобретения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07B80A95" w:rsidR="00731D62" w:rsidRPr="00114C0C" w:rsidRDefault="00FC539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492C9B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 Покупателем 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4A61D7BB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Покупателем 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момент оформления заказа.</w:t>
      </w:r>
    </w:p>
    <w:p w14:paraId="31BFF4AB" w14:textId="0D7EB42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Оферта может быть принята любым физическим или юридическим лицом на территории Республики Казахстан, имеющим намерение приобрести товар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ов, работ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услуг, реализуемы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/предоставляемы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266A2C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расположенны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824D34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автозвук.kz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безоговорочно принимает все условия, содержащиеся в оферте в целом (т.е. в полном объеме и без исключений).</w:t>
      </w:r>
    </w:p>
    <w:p w14:paraId="5E286739" w14:textId="2C5F9CBB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физическое или юридическое лицо, становится Покупателем.</w:t>
      </w:r>
    </w:p>
    <w:p w14:paraId="3CD1B89D" w14:textId="798EB49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физического или юридического лица приобрести товар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298A1DA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 товарах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работах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услугах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опубликована на сайте </w:t>
      </w:r>
      <w:r w:rsidR="00824D34">
        <w:rPr>
          <w:rFonts w:ascii="Times New Roman" w:eastAsia="Times New Roman" w:hAnsi="Times New Roman" w:cs="Times New Roman"/>
          <w:color w:val="212529"/>
          <w:lang w:val="en-US" w:eastAsia="ru-RU"/>
        </w:rPr>
        <w:t>автозвук.kz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71A26BB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ИНТЕРНЕТ-МАГАЗИНА</w:t>
      </w:r>
    </w:p>
    <w:p w14:paraId="3FBB5BC2" w14:textId="51D4D5D5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 предназначен для организации дистанционного способа продажи товаров</w:t>
      </w:r>
      <w:r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20CDE33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), Покупатель получает в собственность товар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купли-продажи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Интернет-магазина, размещенного на сайте </w:t>
      </w:r>
      <w:r w:rsidR="00824D34">
        <w:rPr>
          <w:rFonts w:ascii="Times New Roman" w:eastAsia="Times New Roman" w:hAnsi="Times New Roman" w:cs="Times New Roman"/>
          <w:color w:val="212529"/>
          <w:lang w:val="en-US" w:eastAsia="ru-RU"/>
        </w:rPr>
        <w:t>автозвук.kz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337986E0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несет ответственности за содержание и достоверность информации, предоставленной Покупателем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4802B9C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СТАТУС ПОКУПАТЕЛЯ</w:t>
      </w:r>
    </w:p>
    <w:p w14:paraId="54BA3039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703AF7B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E4D7F0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Информация, предоставленная Покупателем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Покупатель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(отправление уведомления Покупателю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57DE8AE8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для просмотра и выбора товар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 же для оформления заказа является для Покупателя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3DF994B1" w:rsidR="00731D62" w:rsidRPr="00114C0C" w:rsidRDefault="002576A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на основании заказов Покупателя, продаёт Покупателю товар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 Интернет-магазина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1CB19D2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товаров,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Покупателем, осуществляется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>третьими лицами, привлеченными Интернет-магазином для исполнения своих обязательств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Покупатель имеет право забрать товар</w:t>
      </w:r>
      <w:r w:rsidR="00F21D1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месте </w:t>
      </w:r>
      <w:r w:rsidR="000D36BE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самостоятельно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Покупателю при оформлении заказа предоставляется право выбора способа доставки.</w:t>
      </w:r>
    </w:p>
    <w:p w14:paraId="6F4349D3" w14:textId="5ECDB67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742556B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Покупателя приобрести товар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, работы и/или 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 купли-продажи заказанных товаров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приобретает статус Покупателя.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70D66DA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может оформить заказ самостоятельно на сайте 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562B7C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магазина,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купли-продажи.</w:t>
      </w:r>
    </w:p>
    <w:p w14:paraId="23086AB6" w14:textId="02F30ACE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-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магазин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Покупатель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0E46AB83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Товара.</w:t>
      </w:r>
    </w:p>
    <w:p w14:paraId="7B19E965" w14:textId="0AB01CF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Покупателя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а,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специалиста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16CB229A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не редактирует информацию о Покупателе.</w:t>
      </w:r>
    </w:p>
    <w:p w14:paraId="7096A89C" w14:textId="60DD135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купли-продажи, Покупатель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Интернет-магазина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D3552B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Товар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через графические изображения-образцы, </w:t>
      </w:r>
      <w:r w:rsidR="00853BB1">
        <w:rPr>
          <w:rFonts w:ascii="Times New Roman" w:eastAsia="Times New Roman" w:hAnsi="Times New Roman" w:cs="Times New Roman"/>
          <w:color w:val="212529"/>
          <w:lang w:eastAsia="ru-RU"/>
        </w:rPr>
        <w:t>являются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собственностью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тернет-магазина.</w:t>
      </w:r>
    </w:p>
    <w:p w14:paraId="0C3198E1" w14:textId="3047A16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образец сопровождается текстовой информацией: наименованием, размерным рядом (при необходимости), ценой и описанием.</w:t>
      </w:r>
    </w:p>
    <w:p w14:paraId="17A1D8B4" w14:textId="7BBA2A0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носят справочный характер и не могут в полной мере передавать информацию о свойствах и характеристиках товар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включая цвета, размеры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формы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и.т.д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В случае возникновения у Покупателя вопросов, касающихся свойств и характеристик товар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Интерне-магазина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 указанным на сайте.</w:t>
      </w:r>
    </w:p>
    <w:p w14:paraId="1EC83BE8" w14:textId="34F1E52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Покупателя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3FC550" w14:textId="7BEA5AE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уведомлен о том, что приобретая товар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ы,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 скидкой, установленной в связи с </w:t>
      </w:r>
      <w:r w:rsidR="005325A2">
        <w:rPr>
          <w:rFonts w:ascii="Times New Roman" w:eastAsia="Times New Roman" w:hAnsi="Times New Roman" w:cs="Times New Roman"/>
          <w:color w:val="212529"/>
          <w:lang w:eastAsia="ru-RU"/>
        </w:rPr>
        <w:t>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едостатками (дефектами)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лишается права ссылаться на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такие недостатки (дефекты)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дальнейшем.</w:t>
      </w:r>
    </w:p>
    <w:p w14:paraId="1E368A49" w14:textId="76BF763D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уведомлен 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том, что товар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указанны</w:t>
      </w:r>
      <w:r w:rsidR="00503B64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счете 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 xml:space="preserve">на оплату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отдельными позициями в любом случае не явля</w:t>
      </w:r>
      <w:r w:rsidR="00647EC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тся комплектом.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668982F8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ПРИОБРЕТЕНИЯ ТОВАРА</w:t>
      </w:r>
    </w:p>
    <w:p w14:paraId="13A767CC" w14:textId="4C39D0E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Покупатель вправе оформить заказ на любой товар,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работу и/или услугу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предоставленные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 Каждый товар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могут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быть заказан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любом количестве. Исключения из указанного правила указаны в описании каждого товара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случае проведения акций, снятия товар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 продажи 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.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т.</w:t>
      </w:r>
      <w:r w:rsidR="0079777F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Заказ может быть оформлен Покупателем по телефонам, указанным на сайте, или оформлен самостоятельно на сайте.</w:t>
      </w:r>
    </w:p>
    <w:p w14:paraId="2239F95B" w14:textId="257051D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подтверждает заказ Покупателя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наименования, размера, цены выбранного товара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, характеристик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общей 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связывается с Покупателем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товаров,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2193389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отсутствии товара на складе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 обязан поставить в известность об этом Покупателя (по телефону или посредством электронной почты).</w:t>
      </w:r>
    </w:p>
    <w:p w14:paraId="6C98767E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вправе сделать предварительный заказ на временно отсутствующий на складе товар.</w:t>
      </w:r>
    </w:p>
    <w:p w14:paraId="77C1F273" w14:textId="7D0AA5D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 отсутствии товара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складе,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Покупатель вправе заменить его другим товаром либо аннулировать заказ.</w:t>
      </w:r>
    </w:p>
    <w:p w14:paraId="52758319" w14:textId="028FA94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Срок поставки товара составляет не более 30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 (тридцати)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 и начинает исчисляться на следующий день после получения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Покупателя приобрести товар на условиях, предложенных </w:t>
      </w:r>
      <w:r w:rsidR="00D243F6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7FC7FDE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ЦЕНА ТОВАР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ОВ, РАБОТ И/ИЛИ УСЛУГ</w:t>
      </w:r>
    </w:p>
    <w:p w14:paraId="7ACBA446" w14:textId="0DCA8EB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 за единицу.</w:t>
      </w:r>
    </w:p>
    <w:p w14:paraId="5165C7F8" w14:textId="0792C5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нтернет-магазином в одностороннем порядке, при этом цена на заказанный и оплаченный Покупателем товар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работы и/или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1051258B" w14:textId="6E15722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Полная стоимость заказа состоит из каталожной стоимости, стоимости доставки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, при необходимости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подъёма на этаж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 xml:space="preserve"> и установку (сборку)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ECFAA86" w14:textId="61E6DD8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предоставляемых Покупателю при покупке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товаров, работ и/или услуг на сайте 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04043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разделе «Оплата и Доставка».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68D3E1B8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ОПЛАТА ТОВАРА</w:t>
      </w:r>
    </w:p>
    <w:p w14:paraId="7EDCD9BE" w14:textId="4C90C54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товара указаны на сайте в разделе «Оплата и Доставка».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оговариваются Покупателем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36E7DA02" w14:textId="49D46573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Покупатель обязан уплатить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передачи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Покупателю товаров, работ и/или 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нтернет-магазина, который доставит товар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выполнит работы и/или окажет 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01CCB8B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с даты выставления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специалист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нтернет-магазина согласовывает с Покупателем срок доставки. При безналичной форме оплаты обязанность Покупателя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54700170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доступным на сайте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BDF2F3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36EC9CD" w14:textId="56DF550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ДОСТАВКА ТОВАРОВ</w:t>
      </w:r>
    </w:p>
    <w:p w14:paraId="33E1E6AD" w14:textId="35A7DB3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Способы, порядок и сроки доставки товара указаны на сайте в разделе «Оплата и Доставка». Порядок и условия доставки заказанного товара оговариваются Покупателем с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54116">
        <w:rPr>
          <w:rFonts w:ascii="Times New Roman" w:eastAsia="Times New Roman" w:hAnsi="Times New Roman" w:cs="Times New Roman"/>
          <w:color w:val="212529"/>
          <w:lang w:eastAsia="ru-RU"/>
        </w:rPr>
        <w:t>специалистом 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нтернет-магазина.</w:t>
      </w:r>
    </w:p>
    <w:p w14:paraId="6DAFC5A2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Самовывоз товара:</w:t>
      </w:r>
    </w:p>
    <w:p w14:paraId="10510A63" w14:textId="68ED656C" w:rsidR="00731D62" w:rsidRPr="00114C0C" w:rsidRDefault="00D30F79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получив уведомление о размещенном заказе, подтверждает его получение по телефону или по e-</w:t>
      </w:r>
      <w:proofErr w:type="spellStart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и согласовывает с ним дату самовывоза товара.</w:t>
      </w:r>
    </w:p>
    <w:p w14:paraId="4FAB0F38" w14:textId="175D5076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Покупатель оплачивает (при наличной форме оплаты) и получает заказ по месту нахождения склада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Адреса, контакты и режим работы складов указаны на сайте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разделе «Контакты»). При безналичной форме оплаты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дополнительно по телефону или по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Покупателя подтверждает факт зачисления оплаты заказа на расчетный счет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только после этого согласовывает с Покупателем дату самовывоза товара.</w:t>
      </w:r>
    </w:p>
    <w:p w14:paraId="0893EE65" w14:textId="687B782B" w:rsidR="0063270B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14:paraId="04C3656D" w14:textId="11A6BE1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Доставка товара 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3F646991" w14:textId="72A28F05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</w:t>
      </w:r>
      <w:r w:rsidR="00D30F79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накладной.)</w:t>
      </w:r>
    </w:p>
    <w:p w14:paraId="56E035F9" w14:textId="0A32A9D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Доставка товара Перевозчиком:</w:t>
      </w:r>
    </w:p>
    <w:p w14:paraId="3BC41317" w14:textId="30C31FC3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Право собственности и риск случайной гибели, утраты или повреждения товара переходит с 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</w:t>
      </w:r>
      <w:r w:rsidR="0093729F">
        <w:rPr>
          <w:rFonts w:ascii="Times New Roman" w:eastAsia="Times New Roman" w:hAnsi="Times New Roman" w:cs="Times New Roman"/>
          <w:color w:val="212529"/>
          <w:lang w:eastAsia="ru-RU"/>
        </w:rPr>
        <w:t>-передачи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товара (товарной накладной и/или транспортной накладной и/или товарно-транспортной накладной).</w:t>
      </w:r>
    </w:p>
    <w:p w14:paraId="234D2B61" w14:textId="48A643D9" w:rsidR="00731D62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Обязательство по передачи товара Покупателю, в том числе п.10.4.1., считается исполненным с момента передачи товара Перевозчику.</w:t>
      </w:r>
    </w:p>
    <w:p w14:paraId="7DEA8953" w14:textId="4D2F1BDF" w:rsidR="0063270B" w:rsidRPr="00114C0C" w:rsidRDefault="0063270B" w:rsidP="00114C0C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14:paraId="059C225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обязан принять товар по количеству и ассортименту в момент его приемки.</w:t>
      </w:r>
    </w:p>
    <w:p w14:paraId="1E42DC5A" w14:textId="4A07293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получении товара Покупатель должен в присутствии представителя </w:t>
      </w:r>
      <w:r w:rsidR="00CE0ACF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14:paraId="44511B5E" w14:textId="2F02ECC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14:paraId="6313056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693C4FB" w14:textId="3A2586AA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ГАРАНТИИ НА ТОВАР</w:t>
      </w:r>
    </w:p>
    <w:p w14:paraId="1DF8B73D" w14:textId="184EEAED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Гарантийный срок эксплуатации на товар</w:t>
      </w:r>
      <w:r w:rsidR="00211448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указывается в документации,</w:t>
      </w:r>
      <w:r w:rsidR="00BE6BAA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прилагающейся к товару.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Гарантия не распространяется на изделия, эксплуатация которых производится не по назначению или с нарушением норм и правил эксплуатации, установленных на данный вид товара, а также определенных 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настоящей</w:t>
      </w:r>
      <w:r w:rsidR="00D42DD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30FD0">
        <w:rPr>
          <w:rFonts w:ascii="Times New Roman" w:eastAsia="Times New Roman" w:hAnsi="Times New Roman" w:cs="Times New Roman"/>
          <w:color w:val="212529"/>
          <w:lang w:eastAsia="ru-RU"/>
        </w:rPr>
        <w:t>Офертой и Договором купли-продажи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2392BE8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Покупатель вправе отказаться от товара в любое время до его передачи, а после передачи товара - в течение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14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B66BC" w:rsidRPr="00114C0C">
        <w:rPr>
          <w:rFonts w:ascii="Times New Roman" w:eastAsia="Times New Roman" w:hAnsi="Times New Roman" w:cs="Times New Roman"/>
          <w:color w:val="212529"/>
          <w:lang w:eastAsia="ru-RU"/>
        </w:rPr>
        <w:t>(четырнадцати)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календарных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дней, 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33C8D827" w14:textId="648D86D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</w:t>
      </w:r>
      <w:r w:rsidR="004D03E0">
        <w:rPr>
          <w:rFonts w:ascii="Times New Roman" w:eastAsia="Times New Roman" w:hAnsi="Times New Roman" w:cs="Times New Roman"/>
          <w:color w:val="212529"/>
          <w:lang w:eastAsia="ru-RU"/>
        </w:rPr>
        <w:t xml:space="preserve"> в течение 1 (одного) календарного месяца с даты подписания товарной накладной и/или акта приема-передачи Товара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A68DE01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т.ч.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интернет -магазине.</w:t>
      </w:r>
    </w:p>
    <w:p w14:paraId="0A4307DD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14:paraId="5841C45E" w14:textId="7F3CEED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Покупателя от товара надлежащего качества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ему сумму, уплаченную в соответствии с договором, за исключением расходов </w:t>
      </w:r>
      <w:r w:rsidR="00A71EA3">
        <w:rPr>
          <w:rFonts w:ascii="Times New Roman" w:eastAsia="Times New Roman" w:hAnsi="Times New Roman" w:cs="Times New Roman"/>
          <w:color w:val="212529"/>
          <w:lang w:eastAsia="ru-RU"/>
        </w:rPr>
        <w:t>Интерн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 доставку от Покупателя возвращенного товара, не позднее чем через 15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E1BDC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(пятнадцать) календарных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дней, с даты предъявления Покупателем соответствующего требования.</w:t>
      </w:r>
    </w:p>
    <w:p w14:paraId="3A650563" w14:textId="1604595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случае, если возврат суммы осуществляется не одновременно с возвратом товара, возврат указанной суммы осуществляется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наличными денежными средствами по месту нахождения </w:t>
      </w:r>
      <w:proofErr w:type="spellStart"/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Инетрент</w:t>
      </w:r>
      <w:proofErr w:type="spellEnd"/>
      <w:r w:rsidR="00A43E6C">
        <w:rPr>
          <w:rFonts w:ascii="Times New Roman" w:eastAsia="Times New Roman" w:hAnsi="Times New Roman" w:cs="Times New Roman"/>
          <w:color w:val="212529"/>
          <w:lang w:eastAsia="ru-RU"/>
        </w:rPr>
        <w:t>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или путем перечисления на банковский счет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 которого была осуществлена оплата товара или иной счет сообщенный Покупателем.</w:t>
      </w:r>
    </w:p>
    <w:p w14:paraId="60170E17" w14:textId="610E276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Указанный в настоящем пункте способ возврата денежных средств может использоваться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в иных случаях возврата денежных средств, предусмотренных </w:t>
      </w:r>
      <w:r w:rsidR="00A43E6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Офертой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 законодательством РК.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3E04DFB8" w:rsidR="00731D62" w:rsidRPr="00114C0C" w:rsidRDefault="001C62D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не несет ответственности за ущерб, причиненный Покупателю вследствие ненадлежащего использования им товаров,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на сайте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нтернет-магазин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6D93902D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Покупателем 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Интернет-магазином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6425FDF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7A6DAB5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Покупателя,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в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Интернет-магазин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>нахождения Интернет-магазина</w:t>
      </w:r>
      <w:r w:rsidR="00723275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РК, ЗКО, г. Уральск, ул. </w:t>
      </w:r>
      <w:r w:rsidR="00257DE8">
        <w:rPr>
          <w:rFonts w:ascii="Times New Roman" w:eastAsia="Times New Roman" w:hAnsi="Times New Roman" w:cs="Times New Roman"/>
          <w:color w:val="212529"/>
          <w:lang w:val="en-US" w:eastAsia="ru-RU"/>
        </w:rPr>
        <w:t>Шолохова, 27/5</w:t>
      </w:r>
      <w:r w:rsidR="00F4194B">
        <w:rPr>
          <w:rFonts w:ascii="Times New Roman" w:eastAsia="Times New Roman" w:hAnsi="Times New Roman" w:cs="Times New Roman"/>
          <w:color w:val="212529"/>
          <w:lang w:val="en-US" w:eastAsia="ru-RU"/>
        </w:rPr>
        <w:t>,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по адресу электронной почты:</w:t>
      </w:r>
      <w:r w:rsidR="00257DE8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hyperlink r:id="rId5" w:history="1">
        <w:r w:rsidR="00257DE8" w:rsidRPr="002F2659">
          <w:rPr>
            <w:rStyle w:val="a5"/>
            <w:rFonts w:ascii="Times New Roman" w:eastAsia="Times New Roman" w:hAnsi="Times New Roman" w:cs="Times New Roman"/>
            <w:lang w:val="en-US" w:eastAsia="ru-RU"/>
          </w:rPr>
          <w:t>yury.t163@gmail.com</w:t>
        </w:r>
      </w:hyperlink>
      <w:r w:rsidR="00257DE8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84046D">
        <w:rPr>
          <w:rFonts w:ascii="Times New Roman" w:eastAsia="Times New Roman" w:hAnsi="Times New Roman" w:cs="Times New Roman"/>
          <w:color w:val="212529"/>
          <w:lang w:val="en-US" w:eastAsia="ru-RU"/>
        </w:rPr>
        <w:t>+77476107829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Интернет-магазина.</w:t>
      </w:r>
    </w:p>
    <w:p w14:paraId="6287E8D1" w14:textId="011B738E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акцепта Покупателем и действует до полного исполнения обязательств Сторонами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7E41DB5B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разрешением таких споров в судебные органы республики Казахстан по месту нахождения Интернет-магазина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6F3222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Интернет-магазин оставляет за собой право расширять и сокращать товарное предложение на сайте, регулировать доступ к покупке любых товаров,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 xml:space="preserve"> работ и/или 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товаров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, работ и/или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485A6A0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2576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ИНТЕРНЕТ_МАГАЗИНА</w:t>
      </w:r>
    </w:p>
    <w:p w14:paraId="06FFC15D" w14:textId="4CC7B80D" w:rsidR="0063270B" w:rsidRPr="0084046D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Наименование:</w:t>
      </w:r>
      <w:r w:rsidR="0084046D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ИП ЛАВРИЩЕВ ВЛАДИМИР </w:t>
      </w:r>
      <w:r w:rsidR="00191AF9">
        <w:rPr>
          <w:rFonts w:ascii="Times New Roman" w:eastAsia="Times New Roman" w:hAnsi="Times New Roman" w:cs="Times New Roman"/>
          <w:color w:val="212529"/>
          <w:lang w:val="en-US" w:eastAsia="ru-RU"/>
        </w:rPr>
        <w:t>АЛЕКСАНДРОВИЧ</w:t>
      </w:r>
    </w:p>
    <w:p w14:paraId="1CA9C3A3" w14:textId="50BC1959" w:rsidR="0063270B" w:rsidRPr="00191AF9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адрес: </w:t>
      </w:r>
      <w:r w:rsidR="00191AF9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РК, ЗКО, г. Уральск, ул. Ивана Ларина, </w:t>
      </w:r>
      <w:r w:rsidR="00D362F3">
        <w:rPr>
          <w:rFonts w:ascii="Times New Roman" w:eastAsia="Times New Roman" w:hAnsi="Times New Roman" w:cs="Times New Roman"/>
          <w:color w:val="212529"/>
          <w:lang w:val="en-US" w:eastAsia="ru-RU"/>
        </w:rPr>
        <w:t>2/2, кв.90</w:t>
      </w:r>
    </w:p>
    <w:p w14:paraId="37C2F631" w14:textId="7B27DF99" w:rsidR="0063270B" w:rsidRPr="006F19DE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БИН:</w:t>
      </w:r>
      <w:r w:rsidR="00D362F3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r w:rsidR="006F19DE">
        <w:rPr>
          <w:rFonts w:ascii="Times New Roman" w:eastAsia="Times New Roman" w:hAnsi="Times New Roman" w:cs="Times New Roman"/>
          <w:color w:val="212529"/>
          <w:lang w:val="en-US" w:eastAsia="ru-RU"/>
        </w:rPr>
        <w:t>77092</w:t>
      </w:r>
      <w:r w:rsidR="00367D58">
        <w:rPr>
          <w:rFonts w:ascii="Times New Roman" w:eastAsia="Times New Roman" w:hAnsi="Times New Roman" w:cs="Times New Roman"/>
          <w:color w:val="212529"/>
          <w:lang w:val="en-US" w:eastAsia="ru-RU"/>
        </w:rPr>
        <w:t>6300628</w:t>
      </w:r>
    </w:p>
    <w:p w14:paraId="33556E09" w14:textId="15B573BD" w:rsidR="0063270B" w:rsidRPr="006F3542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р/с в тенге: </w:t>
      </w:r>
      <w:r w:rsidR="00F6414B">
        <w:rPr>
          <w:rFonts w:ascii="Times New Roman" w:eastAsia="Times New Roman" w:hAnsi="Times New Roman" w:cs="Times New Roman"/>
          <w:color w:val="212529"/>
          <w:lang w:val="en-US" w:eastAsia="ru-RU"/>
        </w:rPr>
        <w:t>KZ93722S000007130966</w:t>
      </w:r>
    </w:p>
    <w:p w14:paraId="6F6B1600" w14:textId="4FA7FDA2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банке:</w:t>
      </w:r>
      <w:r w:rsidR="002F7722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АО “Kaspi Bank”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7A37E9D2" w14:textId="0BB923C9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БИК:</w:t>
      </w:r>
      <w:r w:rsidR="00C25EA3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CASPKZKA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2475E564" w14:textId="1D387F99" w:rsidR="0063270B" w:rsidRPr="005169C3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val="en-US"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 банка:</w:t>
      </w:r>
      <w:r w:rsidR="000D0954">
        <w:rPr>
          <w:rFonts w:ascii="Times New Roman" w:eastAsia="Times New Roman" w:hAnsi="Times New Roman" w:cs="Times New Roman"/>
          <w:color w:val="212529"/>
          <w:lang w:val="en-US" w:eastAsia="ru-RU"/>
        </w:rPr>
        <w:t xml:space="preserve"> </w:t>
      </w:r>
      <w:r w:rsidR="00A70BBC">
        <w:rPr>
          <w:rFonts w:ascii="Times New Roman" w:eastAsia="Times New Roman" w:hAnsi="Times New Roman" w:cs="Times New Roman"/>
          <w:color w:val="212529"/>
          <w:lang w:val="en-US" w:eastAsia="ru-RU"/>
        </w:rPr>
        <w:t>971240001315</w:t>
      </w:r>
    </w:p>
    <w:p w14:paraId="417F3A3D" w14:textId="77777777" w:rsidR="00E955E1" w:rsidRPr="00114C0C" w:rsidRDefault="00E955E1" w:rsidP="00114C0C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E955E1" w:rsidRPr="0011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710232">
    <w:abstractNumId w:val="2"/>
  </w:num>
  <w:num w:numId="2" w16cid:durableId="98526553">
    <w:abstractNumId w:val="0"/>
  </w:num>
  <w:num w:numId="3" w16cid:durableId="124125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E1"/>
    <w:rsid w:val="000035F0"/>
    <w:rsid w:val="00040435"/>
    <w:rsid w:val="00051EBB"/>
    <w:rsid w:val="00054116"/>
    <w:rsid w:val="00054936"/>
    <w:rsid w:val="000B5AD2"/>
    <w:rsid w:val="000D0954"/>
    <w:rsid w:val="000D36BE"/>
    <w:rsid w:val="000E1159"/>
    <w:rsid w:val="00114C0C"/>
    <w:rsid w:val="00141191"/>
    <w:rsid w:val="0016758E"/>
    <w:rsid w:val="001748C7"/>
    <w:rsid w:val="00191AF9"/>
    <w:rsid w:val="001B66BC"/>
    <w:rsid w:val="001C62D8"/>
    <w:rsid w:val="001D1FA7"/>
    <w:rsid w:val="00211448"/>
    <w:rsid w:val="00227FC3"/>
    <w:rsid w:val="002576A9"/>
    <w:rsid w:val="00257DE8"/>
    <w:rsid w:val="00266A2C"/>
    <w:rsid w:val="00270F19"/>
    <w:rsid w:val="002A0043"/>
    <w:rsid w:val="002B689C"/>
    <w:rsid w:val="002F7722"/>
    <w:rsid w:val="003051B1"/>
    <w:rsid w:val="00305264"/>
    <w:rsid w:val="0035769C"/>
    <w:rsid w:val="00367A14"/>
    <w:rsid w:val="00367D58"/>
    <w:rsid w:val="00387F07"/>
    <w:rsid w:val="004709A3"/>
    <w:rsid w:val="004D03E0"/>
    <w:rsid w:val="004E3D24"/>
    <w:rsid w:val="00503B64"/>
    <w:rsid w:val="005169C3"/>
    <w:rsid w:val="005325A2"/>
    <w:rsid w:val="00555CCF"/>
    <w:rsid w:val="00562B7C"/>
    <w:rsid w:val="005C46C3"/>
    <w:rsid w:val="00611262"/>
    <w:rsid w:val="00612F59"/>
    <w:rsid w:val="0063270B"/>
    <w:rsid w:val="00647EC8"/>
    <w:rsid w:val="006825C0"/>
    <w:rsid w:val="006E0187"/>
    <w:rsid w:val="006F19DE"/>
    <w:rsid w:val="006F3542"/>
    <w:rsid w:val="00723275"/>
    <w:rsid w:val="00731D62"/>
    <w:rsid w:val="00733E79"/>
    <w:rsid w:val="0074314E"/>
    <w:rsid w:val="0079777F"/>
    <w:rsid w:val="007D03F5"/>
    <w:rsid w:val="007E1BDC"/>
    <w:rsid w:val="007F1403"/>
    <w:rsid w:val="0081551D"/>
    <w:rsid w:val="00824D34"/>
    <w:rsid w:val="0084046D"/>
    <w:rsid w:val="00853BB1"/>
    <w:rsid w:val="00895D0F"/>
    <w:rsid w:val="008E5623"/>
    <w:rsid w:val="0093729F"/>
    <w:rsid w:val="00A01186"/>
    <w:rsid w:val="00A26F91"/>
    <w:rsid w:val="00A43E6C"/>
    <w:rsid w:val="00A67DCF"/>
    <w:rsid w:val="00A70BBC"/>
    <w:rsid w:val="00A71EA3"/>
    <w:rsid w:val="00AB4AAD"/>
    <w:rsid w:val="00B20B01"/>
    <w:rsid w:val="00B74881"/>
    <w:rsid w:val="00B939FF"/>
    <w:rsid w:val="00BA52EE"/>
    <w:rsid w:val="00BA5F59"/>
    <w:rsid w:val="00BE6BAA"/>
    <w:rsid w:val="00C25EA3"/>
    <w:rsid w:val="00C45ABF"/>
    <w:rsid w:val="00C643E9"/>
    <w:rsid w:val="00C746E5"/>
    <w:rsid w:val="00CC320B"/>
    <w:rsid w:val="00CC6985"/>
    <w:rsid w:val="00CE0ACF"/>
    <w:rsid w:val="00CF0123"/>
    <w:rsid w:val="00D0400C"/>
    <w:rsid w:val="00D243F6"/>
    <w:rsid w:val="00D30F79"/>
    <w:rsid w:val="00D30FD0"/>
    <w:rsid w:val="00D362F3"/>
    <w:rsid w:val="00D42DDC"/>
    <w:rsid w:val="00DA76F7"/>
    <w:rsid w:val="00DE0329"/>
    <w:rsid w:val="00DF0421"/>
    <w:rsid w:val="00E1133A"/>
    <w:rsid w:val="00E301E7"/>
    <w:rsid w:val="00E476E2"/>
    <w:rsid w:val="00E5566B"/>
    <w:rsid w:val="00E57472"/>
    <w:rsid w:val="00E7749E"/>
    <w:rsid w:val="00E92029"/>
    <w:rsid w:val="00E955E1"/>
    <w:rsid w:val="00F000CE"/>
    <w:rsid w:val="00F05427"/>
    <w:rsid w:val="00F21D1E"/>
    <w:rsid w:val="00F24428"/>
    <w:rsid w:val="00F4194B"/>
    <w:rsid w:val="00F6414B"/>
    <w:rsid w:val="00FA6F08"/>
    <w:rsid w:val="00FC5395"/>
    <w:rsid w:val="00FC7E33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  <w15:chartTrackingRefBased/>
  <w15:docId w15:val="{1377FB36-24D8-4D1C-89BB-EDEB4877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7D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yury.t16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tramor228@gmail.com</cp:lastModifiedBy>
  <cp:revision>2</cp:revision>
  <dcterms:created xsi:type="dcterms:W3CDTF">2025-02-12T09:48:00Z</dcterms:created>
  <dcterms:modified xsi:type="dcterms:W3CDTF">2025-02-12T09:48:00Z</dcterms:modified>
</cp:coreProperties>
</file>